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7292" w14:textId="3189BDE8" w:rsidR="000D3033" w:rsidRDefault="00364976" w:rsidP="00625B2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E93826" w:rsidRPr="1C836F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Int_vP8o0e7Y"/>
      <w:r w:rsidR="00E93826" w:rsidRPr="1C836F24">
        <w:rPr>
          <w:rFonts w:ascii="Times New Roman" w:hAnsi="Times New Roman" w:cs="Times New Roman"/>
          <w:sz w:val="24"/>
          <w:szCs w:val="24"/>
          <w:lang w:val="en-US"/>
        </w:rPr>
        <w:t>October</w:t>
      </w:r>
      <w:r w:rsidR="00962224" w:rsidRPr="1C836F24">
        <w:rPr>
          <w:rFonts w:ascii="Times New Roman" w:hAnsi="Times New Roman" w:cs="Times New Roman"/>
          <w:sz w:val="24"/>
          <w:szCs w:val="24"/>
          <w:lang w:val="en-US"/>
        </w:rPr>
        <w:t>,</w:t>
      </w:r>
      <w:bookmarkEnd w:id="0"/>
      <w:r w:rsidR="00E93826" w:rsidRPr="1C836F24"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  <w:r w:rsidR="000D3033" w:rsidRPr="1C836F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9A2C01" w14:textId="602859C5" w:rsidR="000D3033" w:rsidRPr="004A2E15" w:rsidRDefault="004A2E15" w:rsidP="00625B24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2E15">
        <w:rPr>
          <w:rFonts w:ascii="Times New Roman" w:hAnsi="Times New Roman" w:cs="Times New Roman"/>
          <w:b/>
          <w:bCs/>
          <w:sz w:val="24"/>
          <w:szCs w:val="24"/>
          <w:lang w:val="en-US"/>
        </w:rPr>
        <w:t>MARKET LEADER BREAKS ALL-TIME SALES RECORD</w:t>
      </w:r>
    </w:p>
    <w:p w14:paraId="69525289" w14:textId="0712C8E9" w:rsidR="00625B24" w:rsidRDefault="00F76513" w:rsidP="00625B2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C70974" w:rsidRPr="00625B24">
        <w:rPr>
          <w:rFonts w:ascii="Times New Roman" w:hAnsi="Times New Roman" w:cs="Times New Roman"/>
          <w:sz w:val="24"/>
          <w:szCs w:val="24"/>
          <w:lang w:val="en-US"/>
        </w:rPr>
        <w:t xml:space="preserve">ith two months </w:t>
      </w:r>
      <w:r w:rsidR="002B41C9">
        <w:rPr>
          <w:rFonts w:ascii="Times New Roman" w:hAnsi="Times New Roman" w:cs="Times New Roman"/>
          <w:sz w:val="24"/>
          <w:szCs w:val="24"/>
          <w:lang w:val="en-US"/>
        </w:rPr>
        <w:t>remaining</w:t>
      </w:r>
      <w:r w:rsidR="00C70974" w:rsidRPr="00625B2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83BC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70974" w:rsidRPr="00625B24">
        <w:rPr>
          <w:rFonts w:ascii="Times New Roman" w:hAnsi="Times New Roman" w:cs="Times New Roman"/>
          <w:sz w:val="24"/>
          <w:szCs w:val="24"/>
          <w:lang w:val="en-US"/>
        </w:rPr>
        <w:t>calendar year</w:t>
      </w:r>
      <w:r w:rsidR="00E83BC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70974" w:rsidRPr="00625B24">
        <w:rPr>
          <w:rFonts w:ascii="Times New Roman" w:hAnsi="Times New Roman" w:cs="Times New Roman"/>
          <w:sz w:val="24"/>
          <w:szCs w:val="24"/>
          <w:lang w:val="en-US"/>
        </w:rPr>
        <w:t xml:space="preserve"> Isuzu Australia Limited (IAL) is thrilled to announce</w:t>
      </w:r>
      <w:r w:rsidR="00625B24">
        <w:rPr>
          <w:rFonts w:ascii="Times New Roman" w:hAnsi="Times New Roman" w:cs="Times New Roman"/>
          <w:sz w:val="24"/>
          <w:szCs w:val="24"/>
          <w:lang w:val="en-US"/>
        </w:rPr>
        <w:t xml:space="preserve"> the brand’s</w:t>
      </w:r>
      <w:r w:rsidR="00625B24" w:rsidRPr="00625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2C44">
        <w:rPr>
          <w:rFonts w:ascii="Times New Roman" w:hAnsi="Times New Roman" w:cs="Times New Roman"/>
          <w:sz w:val="24"/>
          <w:szCs w:val="24"/>
          <w:lang w:val="en-US"/>
        </w:rPr>
        <w:t xml:space="preserve">unrivaled </w:t>
      </w:r>
      <w:r w:rsidR="00C70974" w:rsidRPr="00625B24">
        <w:rPr>
          <w:rFonts w:ascii="Times New Roman" w:hAnsi="Times New Roman" w:cs="Times New Roman"/>
          <w:sz w:val="24"/>
          <w:szCs w:val="24"/>
          <w:lang w:val="en-US"/>
        </w:rPr>
        <w:t>achievement of</w:t>
      </w:r>
      <w:r w:rsidR="00625B24" w:rsidRPr="00625B24">
        <w:rPr>
          <w:rFonts w:ascii="Times New Roman" w:hAnsi="Times New Roman" w:cs="Times New Roman"/>
          <w:sz w:val="24"/>
          <w:szCs w:val="24"/>
          <w:lang w:val="en-US"/>
        </w:rPr>
        <w:t xml:space="preserve"> once again bettering their all-time </w:t>
      </w:r>
      <w:r w:rsidR="00E83BCD">
        <w:rPr>
          <w:rFonts w:ascii="Times New Roman" w:hAnsi="Times New Roman" w:cs="Times New Roman"/>
          <w:sz w:val="24"/>
          <w:szCs w:val="24"/>
          <w:lang w:val="en-US"/>
        </w:rPr>
        <w:t xml:space="preserve">truck </w:t>
      </w:r>
      <w:r w:rsidR="00625B24" w:rsidRPr="00625B24">
        <w:rPr>
          <w:rFonts w:ascii="Times New Roman" w:hAnsi="Times New Roman" w:cs="Times New Roman"/>
          <w:sz w:val="24"/>
          <w:szCs w:val="24"/>
          <w:lang w:val="en-US"/>
        </w:rPr>
        <w:t>sales record</w:t>
      </w:r>
      <w:r w:rsidR="00D036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25B24" w:rsidRPr="00625B2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90633">
        <w:rPr>
          <w:rFonts w:ascii="Times New Roman" w:hAnsi="Times New Roman" w:cs="Times New Roman"/>
          <w:sz w:val="24"/>
          <w:szCs w:val="24"/>
          <w:lang w:val="en-US"/>
        </w:rPr>
        <w:t>ttained</w:t>
      </w:r>
      <w:r w:rsidR="00625B24" w:rsidRPr="00625B24">
        <w:rPr>
          <w:rFonts w:ascii="Times New Roman" w:hAnsi="Times New Roman" w:cs="Times New Roman"/>
          <w:sz w:val="24"/>
          <w:szCs w:val="24"/>
          <w:lang w:val="en-US"/>
        </w:rPr>
        <w:t xml:space="preserve"> just last year.</w:t>
      </w:r>
    </w:p>
    <w:p w14:paraId="6D9B8D80" w14:textId="078F51D7" w:rsidR="00625B24" w:rsidRDefault="00625B24" w:rsidP="00625B2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5B24">
        <w:rPr>
          <w:rFonts w:ascii="Times New Roman" w:hAnsi="Times New Roman" w:cs="Times New Roman"/>
          <w:sz w:val="24"/>
          <w:szCs w:val="24"/>
          <w:lang w:val="en-US"/>
        </w:rPr>
        <w:t>Despite economic and supply chain disruptions, Isuzu Trucks enjoyed a record-breaking year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2021</w:t>
      </w:r>
      <w:r w:rsidRPr="00625B24">
        <w:rPr>
          <w:rFonts w:ascii="Times New Roman" w:hAnsi="Times New Roman" w:cs="Times New Roman"/>
          <w:sz w:val="24"/>
          <w:szCs w:val="24"/>
          <w:lang w:val="en-US"/>
        </w:rPr>
        <w:t>, setting a new high watermark of 10,175 truck deliveries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the end of December.</w:t>
      </w:r>
    </w:p>
    <w:p w14:paraId="6FB21696" w14:textId="6AFFB058" w:rsidR="00E93826" w:rsidRDefault="00625B24" w:rsidP="00625B2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C836F24">
        <w:rPr>
          <w:rFonts w:ascii="Times New Roman" w:hAnsi="Times New Roman" w:cs="Times New Roman"/>
          <w:sz w:val="24"/>
          <w:szCs w:val="24"/>
          <w:lang w:val="en-US"/>
        </w:rPr>
        <w:t xml:space="preserve">That trend has continued unabated with Isuzu’s internal sales figures indicating </w:t>
      </w:r>
      <w:r w:rsidR="00416B40" w:rsidRPr="1C836F2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Pr="1C836F24">
        <w:rPr>
          <w:rFonts w:ascii="Times New Roman" w:hAnsi="Times New Roman" w:cs="Times New Roman"/>
          <w:sz w:val="24"/>
          <w:szCs w:val="24"/>
          <w:lang w:val="en-US"/>
        </w:rPr>
        <w:t>the 10,175</w:t>
      </w:r>
      <w:r w:rsidR="00416B40" w:rsidRPr="1C836F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1" w:name="_Int_F3CNBtDd"/>
      <w:proofErr w:type="gramStart"/>
      <w:r w:rsidRPr="1C836F24">
        <w:rPr>
          <w:rFonts w:ascii="Times New Roman" w:hAnsi="Times New Roman" w:cs="Times New Roman"/>
          <w:sz w:val="24"/>
          <w:szCs w:val="24"/>
          <w:lang w:val="en-US"/>
        </w:rPr>
        <w:t>mark</w:t>
      </w:r>
      <w:bookmarkEnd w:id="1"/>
      <w:proofErr w:type="gramEnd"/>
      <w:r w:rsidRPr="1C836F24">
        <w:rPr>
          <w:rFonts w:ascii="Times New Roman" w:hAnsi="Times New Roman" w:cs="Times New Roman"/>
          <w:sz w:val="24"/>
          <w:szCs w:val="24"/>
          <w:lang w:val="en-US"/>
        </w:rPr>
        <w:t xml:space="preserve"> has now been surpassed</w:t>
      </w:r>
      <w:r w:rsidR="00CB4BAB" w:rsidRPr="1C836F24">
        <w:rPr>
          <w:rFonts w:ascii="Times New Roman" w:hAnsi="Times New Roman" w:cs="Times New Roman"/>
          <w:sz w:val="24"/>
          <w:szCs w:val="24"/>
          <w:lang w:val="en-US"/>
        </w:rPr>
        <w:t xml:space="preserve"> as of mid-October 2022</w:t>
      </w:r>
      <w:r w:rsidRPr="1C836F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A2C44" w:rsidRPr="1C836F24">
        <w:rPr>
          <w:rFonts w:ascii="Times New Roman" w:hAnsi="Times New Roman" w:cs="Times New Roman"/>
          <w:sz w:val="24"/>
          <w:szCs w:val="24"/>
          <w:lang w:val="en-US"/>
        </w:rPr>
        <w:t>producing</w:t>
      </w:r>
      <w:r w:rsidR="0033162A" w:rsidRPr="1C836F24">
        <w:rPr>
          <w:rFonts w:ascii="Times New Roman" w:hAnsi="Times New Roman" w:cs="Times New Roman"/>
          <w:sz w:val="24"/>
          <w:szCs w:val="24"/>
          <w:lang w:val="en-US"/>
        </w:rPr>
        <w:t xml:space="preserve"> yet another all-time sales record</w:t>
      </w:r>
      <w:r w:rsidRPr="1C836F24">
        <w:rPr>
          <w:rFonts w:ascii="Times New Roman" w:hAnsi="Times New Roman" w:cs="Times New Roman"/>
          <w:sz w:val="24"/>
          <w:szCs w:val="24"/>
          <w:lang w:val="en-US"/>
        </w:rPr>
        <w:t xml:space="preserve"> for the nation’s number one truck brand. </w:t>
      </w:r>
    </w:p>
    <w:p w14:paraId="6AF99C40" w14:textId="4C01682C" w:rsidR="003D5405" w:rsidRPr="00E93826" w:rsidRDefault="00394259" w:rsidP="00E93826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93826">
        <w:rPr>
          <w:rFonts w:ascii="Times New Roman" w:hAnsi="Times New Roman" w:cs="Times New Roman"/>
          <w:b/>
          <w:bCs/>
          <w:sz w:val="24"/>
          <w:szCs w:val="24"/>
          <w:lang w:val="en-US"/>
        </w:rPr>
        <w:t>SALES HIGHLIGHTS</w:t>
      </w:r>
    </w:p>
    <w:p w14:paraId="640AEEBA" w14:textId="4963D8B7" w:rsidR="000C2797" w:rsidRDefault="003D5405" w:rsidP="008C6BA1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D5405">
        <w:rPr>
          <w:rFonts w:ascii="Times New Roman" w:hAnsi="Times New Roman" w:cs="Times New Roman"/>
          <w:sz w:val="24"/>
          <w:szCs w:val="24"/>
          <w:lang w:val="en-US"/>
        </w:rPr>
        <w:t xml:space="preserve">Isuzu Trucks finished </w:t>
      </w:r>
      <w:r>
        <w:rPr>
          <w:rFonts w:ascii="Times New Roman" w:hAnsi="Times New Roman" w:cs="Times New Roman"/>
          <w:sz w:val="24"/>
          <w:szCs w:val="24"/>
          <w:lang w:val="en-US"/>
        </w:rPr>
        <w:t>September 2022</w:t>
      </w:r>
      <w:r w:rsidRPr="003D54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797">
        <w:rPr>
          <w:rFonts w:ascii="Times New Roman" w:hAnsi="Times New Roman" w:cs="Times New Roman"/>
          <w:sz w:val="24"/>
          <w:szCs w:val="24"/>
          <w:lang w:val="en-US"/>
        </w:rPr>
        <w:t>with 9,642 sales year-to-date, a 32 per cent increase in volume on this time last year.</w:t>
      </w:r>
    </w:p>
    <w:p w14:paraId="182971F4" w14:textId="296683DF" w:rsidR="003D5405" w:rsidRPr="008C6BA1" w:rsidRDefault="000C2797" w:rsidP="008C6BA1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brand has also </w:t>
      </w:r>
      <w:r w:rsidR="003D5405" w:rsidRPr="003D5405">
        <w:rPr>
          <w:rFonts w:ascii="Times New Roman" w:hAnsi="Times New Roman" w:cs="Times New Roman"/>
          <w:sz w:val="24"/>
          <w:szCs w:val="24"/>
          <w:lang w:val="en-US"/>
        </w:rPr>
        <w:t xml:space="preserve">improved market share over </w:t>
      </w:r>
      <w:r w:rsidR="003D5405">
        <w:rPr>
          <w:rFonts w:ascii="Times New Roman" w:hAnsi="Times New Roman" w:cs="Times New Roman"/>
          <w:sz w:val="24"/>
          <w:szCs w:val="24"/>
          <w:lang w:val="en-US"/>
        </w:rPr>
        <w:t xml:space="preserve">the same time in </w:t>
      </w:r>
      <w:r w:rsidR="003D5405" w:rsidRPr="003D5405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3D540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D5405" w:rsidRPr="003D54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516D2">
        <w:rPr>
          <w:rFonts w:ascii="Times New Roman" w:hAnsi="Times New Roman" w:cs="Times New Roman"/>
          <w:sz w:val="24"/>
          <w:szCs w:val="24"/>
          <w:lang w:val="en-US"/>
        </w:rPr>
        <w:t xml:space="preserve">according to official Truck Industry Council </w:t>
      </w:r>
      <w:r w:rsidR="00651775">
        <w:rPr>
          <w:rFonts w:ascii="Times New Roman" w:hAnsi="Times New Roman" w:cs="Times New Roman"/>
          <w:sz w:val="24"/>
          <w:szCs w:val="24"/>
          <w:lang w:val="en-US"/>
        </w:rPr>
        <w:t xml:space="preserve">market figures, </w:t>
      </w:r>
      <w:r w:rsidR="003D5405" w:rsidRPr="003D540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D5405" w:rsidRPr="00416B40">
        <w:rPr>
          <w:rFonts w:ascii="Times New Roman" w:hAnsi="Times New Roman" w:cs="Times New Roman"/>
          <w:b/>
          <w:bCs/>
          <w:sz w:val="24"/>
          <w:szCs w:val="24"/>
          <w:lang w:val="en-US"/>
        </w:rPr>
        <w:t>29.9</w:t>
      </w:r>
      <w:r w:rsidR="003D5405" w:rsidRPr="003D5405">
        <w:rPr>
          <w:rFonts w:ascii="Times New Roman" w:hAnsi="Times New Roman" w:cs="Times New Roman"/>
          <w:sz w:val="24"/>
          <w:szCs w:val="24"/>
          <w:lang w:val="en-US"/>
        </w:rPr>
        <w:t xml:space="preserve"> per cent of all trucks sold bearing the famous Isuzu badge.</w:t>
      </w:r>
      <w:r w:rsidR="008C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5405" w:rsidRPr="008C6BA1">
        <w:rPr>
          <w:rFonts w:ascii="Times New Roman" w:hAnsi="Times New Roman" w:cs="Times New Roman"/>
          <w:sz w:val="24"/>
          <w:szCs w:val="24"/>
          <w:lang w:val="en-US"/>
        </w:rPr>
        <w:t xml:space="preserve">Isuzu </w:t>
      </w:r>
      <w:r w:rsidR="00534AC5">
        <w:rPr>
          <w:rFonts w:ascii="Times New Roman" w:hAnsi="Times New Roman" w:cs="Times New Roman"/>
          <w:sz w:val="24"/>
          <w:szCs w:val="24"/>
          <w:lang w:val="en-US"/>
        </w:rPr>
        <w:t xml:space="preserve">share </w:t>
      </w:r>
      <w:r w:rsidR="003D5405" w:rsidRPr="008C6BA1">
        <w:rPr>
          <w:rFonts w:ascii="Times New Roman" w:hAnsi="Times New Roman" w:cs="Times New Roman"/>
          <w:sz w:val="24"/>
          <w:szCs w:val="24"/>
          <w:lang w:val="en-US"/>
        </w:rPr>
        <w:t>for the same</w:t>
      </w:r>
      <w:r w:rsidR="00CB4BAB" w:rsidRPr="008C6BA1">
        <w:rPr>
          <w:rFonts w:ascii="Times New Roman" w:hAnsi="Times New Roman" w:cs="Times New Roman"/>
          <w:sz w:val="24"/>
          <w:szCs w:val="24"/>
          <w:lang w:val="en-US"/>
        </w:rPr>
        <w:t xml:space="preserve"> time</w:t>
      </w:r>
      <w:r w:rsidR="003D5405" w:rsidRPr="008C6BA1">
        <w:rPr>
          <w:rFonts w:ascii="Times New Roman" w:hAnsi="Times New Roman" w:cs="Times New Roman"/>
          <w:sz w:val="24"/>
          <w:szCs w:val="24"/>
          <w:lang w:val="en-US"/>
        </w:rPr>
        <w:t xml:space="preserve"> in 2021 stood at </w:t>
      </w:r>
      <w:r w:rsidR="003D5405" w:rsidRPr="008C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24</w:t>
      </w:r>
      <w:r w:rsidR="003D5405" w:rsidRPr="008C6BA1">
        <w:rPr>
          <w:rFonts w:ascii="Times New Roman" w:hAnsi="Times New Roman" w:cs="Times New Roman"/>
          <w:sz w:val="24"/>
          <w:szCs w:val="24"/>
          <w:lang w:val="en-US"/>
        </w:rPr>
        <w:t xml:space="preserve"> per cent. </w:t>
      </w:r>
    </w:p>
    <w:p w14:paraId="09056367" w14:textId="401585B7" w:rsidR="003D5405" w:rsidRPr="003D5405" w:rsidRDefault="003D5405" w:rsidP="003D540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C836F24">
        <w:rPr>
          <w:rFonts w:ascii="Times New Roman" w:hAnsi="Times New Roman" w:cs="Times New Roman"/>
          <w:sz w:val="24"/>
          <w:szCs w:val="24"/>
          <w:lang w:val="en-US"/>
        </w:rPr>
        <w:t xml:space="preserve">Isuzu continues its dominance of the light-duty segment at the end of September, with 5,492 units sold for a whopping </w:t>
      </w:r>
      <w:r w:rsidRPr="1C836F24">
        <w:rPr>
          <w:rFonts w:ascii="Times New Roman" w:hAnsi="Times New Roman" w:cs="Times New Roman"/>
          <w:b/>
          <w:bCs/>
          <w:sz w:val="24"/>
          <w:szCs w:val="24"/>
          <w:lang w:val="en-US"/>
        </w:rPr>
        <w:t>46.5</w:t>
      </w:r>
      <w:r w:rsidRPr="1C836F24">
        <w:rPr>
          <w:rFonts w:ascii="Times New Roman" w:hAnsi="Times New Roman" w:cs="Times New Roman"/>
          <w:sz w:val="24"/>
          <w:szCs w:val="24"/>
          <w:lang w:val="en-US"/>
        </w:rPr>
        <w:t xml:space="preserve"> per cent share</w:t>
      </w:r>
      <w:r w:rsidR="00496CEE" w:rsidRPr="1C836F24">
        <w:rPr>
          <w:rFonts w:ascii="Times New Roman" w:hAnsi="Times New Roman" w:cs="Times New Roman"/>
          <w:sz w:val="24"/>
          <w:szCs w:val="24"/>
          <w:lang w:val="en-US"/>
        </w:rPr>
        <w:t xml:space="preserve"> year-to-date</w:t>
      </w:r>
      <w:r w:rsidR="000114E3" w:rsidRPr="1C836F24">
        <w:rPr>
          <w:rFonts w:ascii="Times New Roman" w:hAnsi="Times New Roman" w:cs="Times New Roman"/>
          <w:sz w:val="24"/>
          <w:szCs w:val="24"/>
          <w:lang w:val="en-US"/>
        </w:rPr>
        <w:t>, and sales volume increase of 30 per cent</w:t>
      </w:r>
      <w:r w:rsidR="00097A9E" w:rsidRPr="1C836F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5313D548" w:rsidRPr="1C836F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6B40" w:rsidRPr="1C836F24">
        <w:rPr>
          <w:rFonts w:ascii="Times New Roman" w:hAnsi="Times New Roman" w:cs="Times New Roman"/>
          <w:sz w:val="24"/>
          <w:szCs w:val="24"/>
          <w:lang w:val="en-US"/>
        </w:rPr>
        <w:t xml:space="preserve">This is </w:t>
      </w:r>
      <w:r w:rsidR="00A26BA9" w:rsidRPr="1C836F24">
        <w:rPr>
          <w:rFonts w:ascii="Times New Roman" w:hAnsi="Times New Roman" w:cs="Times New Roman"/>
          <w:sz w:val="24"/>
          <w:szCs w:val="24"/>
          <w:lang w:val="en-US"/>
        </w:rPr>
        <w:t xml:space="preserve">close to </w:t>
      </w:r>
      <w:r w:rsidR="00416B40" w:rsidRPr="1C836F24">
        <w:rPr>
          <w:rFonts w:ascii="Times New Roman" w:hAnsi="Times New Roman" w:cs="Times New Roman"/>
          <w:sz w:val="24"/>
          <w:szCs w:val="24"/>
          <w:lang w:val="en-US"/>
        </w:rPr>
        <w:t>1,</w:t>
      </w:r>
      <w:r w:rsidR="00097A9E" w:rsidRPr="1C836F2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16B40" w:rsidRPr="1C836F24">
        <w:rPr>
          <w:rFonts w:ascii="Times New Roman" w:hAnsi="Times New Roman" w:cs="Times New Roman"/>
          <w:sz w:val="24"/>
          <w:szCs w:val="24"/>
          <w:lang w:val="en-US"/>
        </w:rPr>
        <w:t>00 units more than at the same time in 2021.</w:t>
      </w:r>
    </w:p>
    <w:p w14:paraId="2EC31E04" w14:textId="4C0F852B" w:rsidR="003D5405" w:rsidRPr="003D5405" w:rsidRDefault="003D5405" w:rsidP="003D540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D5405">
        <w:rPr>
          <w:rFonts w:ascii="Times New Roman" w:hAnsi="Times New Roman" w:cs="Times New Roman"/>
          <w:sz w:val="24"/>
          <w:szCs w:val="24"/>
          <w:lang w:val="en-US"/>
        </w:rPr>
        <w:t>In medium</w:t>
      </w:r>
      <w:r w:rsidR="00CB4BA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D5405">
        <w:rPr>
          <w:rFonts w:ascii="Times New Roman" w:hAnsi="Times New Roman" w:cs="Times New Roman"/>
          <w:sz w:val="24"/>
          <w:szCs w:val="24"/>
          <w:lang w:val="en-US"/>
        </w:rPr>
        <w:t>duty, Isuzu Trucks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again </w:t>
      </w:r>
      <w:r w:rsidR="00CB4BAB">
        <w:rPr>
          <w:rFonts w:ascii="Times New Roman" w:hAnsi="Times New Roman" w:cs="Times New Roman"/>
          <w:sz w:val="24"/>
          <w:szCs w:val="24"/>
          <w:lang w:val="en-US"/>
        </w:rPr>
        <w:t>sits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top spot</w:t>
      </w:r>
      <w:r w:rsidRPr="003D5405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CB4BAB">
        <w:rPr>
          <w:rFonts w:ascii="Times New Roman" w:hAnsi="Times New Roman" w:cs="Times New Roman"/>
          <w:sz w:val="24"/>
          <w:szCs w:val="24"/>
          <w:lang w:val="en-US"/>
        </w:rPr>
        <w:t>2,665</w:t>
      </w:r>
      <w:r w:rsidRPr="003D5405">
        <w:rPr>
          <w:rFonts w:ascii="Times New Roman" w:hAnsi="Times New Roman" w:cs="Times New Roman"/>
          <w:sz w:val="24"/>
          <w:szCs w:val="24"/>
          <w:lang w:val="en-US"/>
        </w:rPr>
        <w:t xml:space="preserve"> units sold for a remarkable </w:t>
      </w:r>
      <w:r w:rsidRPr="00416B40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CB4BAB" w:rsidRPr="00416B40">
        <w:rPr>
          <w:rFonts w:ascii="Times New Roman" w:hAnsi="Times New Roman" w:cs="Times New Roman"/>
          <w:b/>
          <w:bCs/>
          <w:sz w:val="24"/>
          <w:szCs w:val="24"/>
          <w:lang w:val="en-US"/>
        </w:rPr>
        <w:t>5.2</w:t>
      </w:r>
      <w:r w:rsidRPr="003D5405">
        <w:rPr>
          <w:rFonts w:ascii="Times New Roman" w:hAnsi="Times New Roman" w:cs="Times New Roman"/>
          <w:sz w:val="24"/>
          <w:szCs w:val="24"/>
          <w:lang w:val="en-US"/>
        </w:rPr>
        <w:t xml:space="preserve"> per cent share of th</w:t>
      </w:r>
      <w:r w:rsidR="008C6BA1">
        <w:rPr>
          <w:rFonts w:ascii="Times New Roman" w:hAnsi="Times New Roman" w:cs="Times New Roman"/>
          <w:sz w:val="24"/>
          <w:szCs w:val="24"/>
          <w:lang w:val="en-US"/>
        </w:rPr>
        <w:t>is hotly contested segment</w:t>
      </w:r>
      <w:r w:rsidRPr="003D540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16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194">
        <w:rPr>
          <w:rFonts w:ascii="Times New Roman" w:hAnsi="Times New Roman" w:cs="Times New Roman"/>
          <w:sz w:val="24"/>
          <w:szCs w:val="24"/>
          <w:lang w:val="en-US"/>
        </w:rPr>
        <w:t xml:space="preserve">Isuzu have again built share and volume here, with sales some 28 per cent above 2021 figures and share increasing from </w:t>
      </w:r>
      <w:r w:rsidR="00416B40" w:rsidRPr="008C6BA1">
        <w:rPr>
          <w:rFonts w:ascii="Times New Roman" w:hAnsi="Times New Roman" w:cs="Times New Roman"/>
          <w:b/>
          <w:bCs/>
          <w:sz w:val="24"/>
          <w:szCs w:val="24"/>
          <w:lang w:val="en-US"/>
        </w:rPr>
        <w:t>39.5</w:t>
      </w:r>
      <w:r w:rsidR="00416B40">
        <w:rPr>
          <w:rFonts w:ascii="Times New Roman" w:hAnsi="Times New Roman" w:cs="Times New Roman"/>
          <w:sz w:val="24"/>
          <w:szCs w:val="24"/>
          <w:lang w:val="en-US"/>
        </w:rPr>
        <w:t xml:space="preserve"> per cent. </w:t>
      </w:r>
    </w:p>
    <w:p w14:paraId="3E5E3498" w14:textId="515B4D30" w:rsidR="003D5405" w:rsidRDefault="003D5405" w:rsidP="00CB4BAB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D5405">
        <w:rPr>
          <w:rFonts w:ascii="Times New Roman" w:hAnsi="Times New Roman" w:cs="Times New Roman"/>
          <w:sz w:val="24"/>
          <w:szCs w:val="24"/>
          <w:lang w:val="en-US"/>
        </w:rPr>
        <w:t>At the heavy end, Isuzu continues to stand firm in third spot</w:t>
      </w:r>
      <w:r w:rsidR="00CB4BAB">
        <w:rPr>
          <w:rFonts w:ascii="Times New Roman" w:hAnsi="Times New Roman" w:cs="Times New Roman"/>
          <w:sz w:val="24"/>
          <w:szCs w:val="24"/>
          <w:lang w:val="en-US"/>
        </w:rPr>
        <w:t xml:space="preserve"> at the close of September</w:t>
      </w:r>
      <w:r w:rsidRPr="003D5405">
        <w:rPr>
          <w:rFonts w:ascii="Times New Roman" w:hAnsi="Times New Roman" w:cs="Times New Roman"/>
          <w:sz w:val="24"/>
          <w:szCs w:val="24"/>
          <w:lang w:val="en-US"/>
        </w:rPr>
        <w:t>, with 1,</w:t>
      </w:r>
      <w:r w:rsidR="00CB4BAB">
        <w:rPr>
          <w:rFonts w:ascii="Times New Roman" w:hAnsi="Times New Roman" w:cs="Times New Roman"/>
          <w:sz w:val="24"/>
          <w:szCs w:val="24"/>
          <w:lang w:val="en-US"/>
        </w:rPr>
        <w:t>485</w:t>
      </w:r>
      <w:r w:rsidRPr="003D5405">
        <w:rPr>
          <w:rFonts w:ascii="Times New Roman" w:hAnsi="Times New Roman" w:cs="Times New Roman"/>
          <w:sz w:val="24"/>
          <w:szCs w:val="24"/>
          <w:lang w:val="en-US"/>
        </w:rPr>
        <w:t xml:space="preserve"> units sold for </w:t>
      </w:r>
      <w:r w:rsidR="00CB4BAB" w:rsidRPr="00416B40">
        <w:rPr>
          <w:rFonts w:ascii="Times New Roman" w:hAnsi="Times New Roman" w:cs="Times New Roman"/>
          <w:b/>
          <w:bCs/>
          <w:sz w:val="24"/>
          <w:szCs w:val="24"/>
          <w:lang w:val="en-US"/>
        </w:rPr>
        <w:t>14</w:t>
      </w:r>
      <w:r w:rsidRPr="00416B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D5405">
        <w:rPr>
          <w:rFonts w:ascii="Times New Roman" w:hAnsi="Times New Roman" w:cs="Times New Roman"/>
          <w:sz w:val="24"/>
          <w:szCs w:val="24"/>
          <w:lang w:val="en-US"/>
        </w:rPr>
        <w:t>per cent share</w:t>
      </w:r>
      <w:r w:rsidR="00CB4B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E44FC">
        <w:rPr>
          <w:rFonts w:ascii="Times New Roman" w:hAnsi="Times New Roman" w:cs="Times New Roman"/>
          <w:sz w:val="24"/>
          <w:szCs w:val="24"/>
          <w:lang w:val="en-US"/>
        </w:rPr>
        <w:t>and sales volume growth of over 50 per cent.</w:t>
      </w:r>
      <w:r w:rsidR="00CB4BA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1077A05" w14:textId="64CCD5A1" w:rsidR="00CA467E" w:rsidRPr="00CA467E" w:rsidRDefault="00CA467E" w:rsidP="00CA467E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467E">
        <w:rPr>
          <w:rFonts w:ascii="Times New Roman" w:hAnsi="Times New Roman" w:cs="Times New Roman"/>
          <w:b/>
          <w:bCs/>
          <w:sz w:val="24"/>
          <w:szCs w:val="24"/>
          <w:lang w:val="en-US"/>
        </w:rPr>
        <w:t>MODEL MIX</w:t>
      </w:r>
    </w:p>
    <w:p w14:paraId="6231A525" w14:textId="1FE940C1" w:rsidR="00836E61" w:rsidRDefault="007D3CC0" w:rsidP="00836E6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Playing a starring role in the</w:t>
      </w:r>
      <w:r w:rsidR="00836E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2050">
        <w:rPr>
          <w:rFonts w:ascii="Times New Roman" w:hAnsi="Times New Roman" w:cs="Times New Roman"/>
          <w:sz w:val="24"/>
          <w:szCs w:val="24"/>
          <w:lang w:val="en-US"/>
        </w:rPr>
        <w:t xml:space="preserve">unrelenting sales success </w:t>
      </w:r>
      <w:r w:rsidR="00DC71C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4F2050">
        <w:rPr>
          <w:rFonts w:ascii="Times New Roman" w:hAnsi="Times New Roman" w:cs="Times New Roman"/>
          <w:sz w:val="24"/>
          <w:szCs w:val="24"/>
          <w:lang w:val="en-US"/>
        </w:rPr>
        <w:t>Isuzu’s</w:t>
      </w:r>
      <w:r w:rsidR="00B65A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2050">
        <w:rPr>
          <w:rFonts w:ascii="Times New Roman" w:hAnsi="Times New Roman" w:cs="Times New Roman"/>
          <w:sz w:val="24"/>
          <w:szCs w:val="24"/>
          <w:lang w:val="en-US"/>
        </w:rPr>
        <w:t>4,500 kg Gross Vehicle Mass</w:t>
      </w:r>
      <w:r w:rsidR="00B65A3E">
        <w:rPr>
          <w:rFonts w:ascii="Times New Roman" w:hAnsi="Times New Roman" w:cs="Times New Roman"/>
          <w:sz w:val="24"/>
          <w:szCs w:val="24"/>
          <w:lang w:val="en-US"/>
        </w:rPr>
        <w:t xml:space="preserve"> (GVM)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light-duty</w:t>
      </w:r>
      <w:r w:rsidR="000E6A23">
        <w:rPr>
          <w:rFonts w:ascii="Times New Roman" w:hAnsi="Times New Roman" w:cs="Times New Roman"/>
          <w:sz w:val="24"/>
          <w:szCs w:val="24"/>
          <w:lang w:val="en-US"/>
        </w:rPr>
        <w:t xml:space="preserve"> models, including the </w:t>
      </w:r>
      <w:r w:rsidR="000E6A23" w:rsidRPr="000E6A23">
        <w:rPr>
          <w:rFonts w:ascii="Times New Roman" w:hAnsi="Times New Roman" w:cs="Times New Roman"/>
          <w:sz w:val="24"/>
          <w:szCs w:val="24"/>
          <w:lang w:val="en-US"/>
        </w:rPr>
        <w:t>NLR</w:t>
      </w:r>
      <w:r w:rsidR="00AE002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E6A23" w:rsidRPr="000E6A23">
        <w:rPr>
          <w:rFonts w:ascii="Times New Roman" w:hAnsi="Times New Roman" w:cs="Times New Roman"/>
          <w:sz w:val="24"/>
          <w:szCs w:val="24"/>
          <w:lang w:val="en-US"/>
        </w:rPr>
        <w:t xml:space="preserve"> NLS</w:t>
      </w:r>
      <w:r w:rsidR="000E6A2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E6A23" w:rsidRPr="000E6A23">
        <w:rPr>
          <w:rFonts w:ascii="Times New Roman" w:hAnsi="Times New Roman" w:cs="Times New Roman"/>
          <w:sz w:val="24"/>
          <w:szCs w:val="24"/>
          <w:lang w:val="en-US"/>
        </w:rPr>
        <w:t xml:space="preserve"> NNR</w:t>
      </w:r>
      <w:r w:rsidR="00AE002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E6A23" w:rsidRPr="000E6A23">
        <w:rPr>
          <w:rFonts w:ascii="Times New Roman" w:hAnsi="Times New Roman" w:cs="Times New Roman"/>
          <w:sz w:val="24"/>
          <w:szCs w:val="24"/>
          <w:lang w:val="en-US"/>
        </w:rPr>
        <w:t xml:space="preserve"> NPR</w:t>
      </w:r>
      <w:r w:rsidR="000E6A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021">
        <w:rPr>
          <w:rFonts w:ascii="Times New Roman" w:hAnsi="Times New Roman" w:cs="Times New Roman"/>
          <w:sz w:val="24"/>
          <w:szCs w:val="24"/>
          <w:lang w:val="en-US"/>
        </w:rPr>
        <w:t xml:space="preserve">and NPS </w:t>
      </w:r>
      <w:r w:rsidR="000E6A23">
        <w:rPr>
          <w:rFonts w:ascii="Times New Roman" w:hAnsi="Times New Roman" w:cs="Times New Roman"/>
          <w:sz w:val="24"/>
          <w:szCs w:val="24"/>
          <w:lang w:val="en-US"/>
        </w:rPr>
        <w:t xml:space="preserve">variants. </w:t>
      </w:r>
    </w:p>
    <w:p w14:paraId="04A08F1B" w14:textId="0133A916" w:rsidR="00B81C17" w:rsidRDefault="007D3CC0" w:rsidP="00836E6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“</w:t>
      </w:r>
      <w:r w:rsidR="00C8256A">
        <w:rPr>
          <w:rFonts w:ascii="Times New Roman" w:hAnsi="Times New Roman" w:cs="Times New Roman"/>
          <w:sz w:val="24"/>
          <w:szCs w:val="24"/>
          <w:lang w:val="en-US"/>
        </w:rPr>
        <w:t xml:space="preserve">As an indicator of how well these models are being received by </w:t>
      </w:r>
      <w:r w:rsidR="00EE19D5">
        <w:rPr>
          <w:rFonts w:ascii="Times New Roman" w:hAnsi="Times New Roman" w:cs="Times New Roman"/>
          <w:sz w:val="24"/>
          <w:szCs w:val="24"/>
          <w:lang w:val="en-US"/>
        </w:rPr>
        <w:t>Australian</w:t>
      </w:r>
      <w:r w:rsidR="00C8256A">
        <w:rPr>
          <w:rFonts w:ascii="Times New Roman" w:hAnsi="Times New Roman" w:cs="Times New Roman"/>
          <w:sz w:val="24"/>
          <w:szCs w:val="24"/>
          <w:lang w:val="en-US"/>
        </w:rPr>
        <w:t xml:space="preserve"> businesses,</w:t>
      </w:r>
      <w:r w:rsidR="00B81C17">
        <w:rPr>
          <w:rFonts w:ascii="Times New Roman" w:hAnsi="Times New Roman" w:cs="Times New Roman"/>
          <w:sz w:val="24"/>
          <w:szCs w:val="24"/>
          <w:lang w:val="en-US"/>
        </w:rPr>
        <w:t xml:space="preserve"> we can see that in the month of September 2021, </w:t>
      </w:r>
      <w:r w:rsidR="00EE19D5">
        <w:rPr>
          <w:rFonts w:ascii="Times New Roman" w:hAnsi="Times New Roman" w:cs="Times New Roman"/>
          <w:sz w:val="24"/>
          <w:szCs w:val="24"/>
          <w:lang w:val="en-US"/>
        </w:rPr>
        <w:t>Isuzu</w:t>
      </w:r>
      <w:r w:rsidR="00B81C17">
        <w:rPr>
          <w:rFonts w:ascii="Times New Roman" w:hAnsi="Times New Roman" w:cs="Times New Roman"/>
          <w:sz w:val="24"/>
          <w:szCs w:val="24"/>
          <w:lang w:val="en-US"/>
        </w:rPr>
        <w:t xml:space="preserve"> delivered </w:t>
      </w:r>
      <w:r w:rsidR="00A31B32">
        <w:rPr>
          <w:rFonts w:ascii="Times New Roman" w:hAnsi="Times New Roman" w:cs="Times New Roman"/>
          <w:sz w:val="24"/>
          <w:szCs w:val="24"/>
          <w:lang w:val="en-US"/>
        </w:rPr>
        <w:t>310 units. Compare that to the same time this year and</w:t>
      </w:r>
      <w:r w:rsidR="00EE19D5">
        <w:rPr>
          <w:rFonts w:ascii="Times New Roman" w:hAnsi="Times New Roman" w:cs="Times New Roman"/>
          <w:sz w:val="24"/>
          <w:szCs w:val="24"/>
          <w:lang w:val="en-US"/>
        </w:rPr>
        <w:t xml:space="preserve"> we’ve</w:t>
      </w:r>
      <w:r w:rsidR="00A31B32">
        <w:rPr>
          <w:rFonts w:ascii="Times New Roman" w:hAnsi="Times New Roman" w:cs="Times New Roman"/>
          <w:sz w:val="24"/>
          <w:szCs w:val="24"/>
          <w:lang w:val="en-US"/>
        </w:rPr>
        <w:t xml:space="preserve"> delivered </w:t>
      </w:r>
      <w:r w:rsidR="00D66157">
        <w:rPr>
          <w:rFonts w:ascii="Times New Roman" w:hAnsi="Times New Roman" w:cs="Times New Roman"/>
          <w:sz w:val="24"/>
          <w:szCs w:val="24"/>
          <w:lang w:val="en-US"/>
        </w:rPr>
        <w:t>572</w:t>
      </w:r>
      <w:r w:rsidR="00EE19D5">
        <w:rPr>
          <w:rFonts w:ascii="Times New Roman" w:hAnsi="Times New Roman" w:cs="Times New Roman"/>
          <w:sz w:val="24"/>
          <w:szCs w:val="24"/>
          <w:lang w:val="en-US"/>
        </w:rPr>
        <w:t xml:space="preserve"> trucks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!” </w:t>
      </w:r>
      <w:r w:rsidR="00CA1F58">
        <w:rPr>
          <w:rFonts w:ascii="Times New Roman" w:hAnsi="Times New Roman" w:cs="Times New Roman"/>
          <w:sz w:val="24"/>
          <w:szCs w:val="24"/>
          <w:lang w:val="en-US"/>
        </w:rPr>
        <w:t xml:space="preserve">IAL Head of Sales,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F58">
        <w:rPr>
          <w:rFonts w:ascii="Times New Roman" w:hAnsi="Times New Roman" w:cs="Times New Roman"/>
          <w:sz w:val="24"/>
          <w:szCs w:val="24"/>
          <w:lang w:val="en-US"/>
        </w:rPr>
        <w:t xml:space="preserve">Les </w:t>
      </w:r>
      <w:r>
        <w:rPr>
          <w:rFonts w:ascii="Times New Roman" w:hAnsi="Times New Roman" w:cs="Times New Roman"/>
          <w:sz w:val="24"/>
          <w:szCs w:val="24"/>
          <w:lang w:val="en-US"/>
        </w:rPr>
        <w:t>Spaltman commented.</w:t>
      </w:r>
    </w:p>
    <w:p w14:paraId="4B0D5677" w14:textId="4AB9B40F" w:rsidR="00B81C17" w:rsidRDefault="00B4231D" w:rsidP="00836E6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Other models that continue </w:t>
      </w:r>
      <w:r w:rsidR="000114C8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strike a chord with Aussie workers </w:t>
      </w:r>
      <w:r w:rsidR="000114C8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Isuzu’s</w:t>
      </w:r>
      <w:r w:rsidR="000114C8">
        <w:rPr>
          <w:rFonts w:ascii="Times New Roman" w:hAnsi="Times New Roman" w:cs="Times New Roman"/>
          <w:sz w:val="24"/>
          <w:szCs w:val="24"/>
          <w:lang w:val="en-US"/>
        </w:rPr>
        <w:t xml:space="preserve"> newly updated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6x2 and 6x4 F Series range</w:t>
      </w:r>
      <w:r w:rsidR="000114C8">
        <w:rPr>
          <w:rFonts w:ascii="Times New Roman" w:hAnsi="Times New Roman" w:cs="Times New Roman"/>
          <w:sz w:val="24"/>
          <w:szCs w:val="24"/>
          <w:lang w:val="en-US"/>
        </w:rPr>
        <w:t>, including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231D">
        <w:rPr>
          <w:rFonts w:ascii="Times New Roman" w:hAnsi="Times New Roman" w:cs="Times New Roman"/>
          <w:sz w:val="24"/>
          <w:szCs w:val="24"/>
          <w:lang w:val="en-US"/>
        </w:rPr>
        <w:t>FVM &amp; FVL</w:t>
      </w:r>
      <w:r w:rsidR="000114C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423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467E" w:rsidRPr="00B4231D">
        <w:rPr>
          <w:rFonts w:ascii="Times New Roman" w:hAnsi="Times New Roman" w:cs="Times New Roman"/>
          <w:sz w:val="24"/>
          <w:szCs w:val="24"/>
          <w:lang w:val="en-US"/>
        </w:rPr>
        <w:t xml:space="preserve">FVZ </w:t>
      </w:r>
      <w:r w:rsidR="00CA467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4231D">
        <w:rPr>
          <w:rFonts w:ascii="Times New Roman" w:hAnsi="Times New Roman" w:cs="Times New Roman"/>
          <w:sz w:val="24"/>
          <w:szCs w:val="24"/>
          <w:lang w:val="en-US"/>
        </w:rPr>
        <w:t xml:space="preserve"> FVY</w:t>
      </w:r>
      <w:r w:rsidR="000114C8">
        <w:rPr>
          <w:rFonts w:ascii="Times New Roman" w:hAnsi="Times New Roman" w:cs="Times New Roman"/>
          <w:sz w:val="24"/>
          <w:szCs w:val="24"/>
          <w:lang w:val="en-US"/>
        </w:rPr>
        <w:t xml:space="preserve"> variants.</w:t>
      </w:r>
    </w:p>
    <w:p w14:paraId="31622F62" w14:textId="1D829330" w:rsidR="00B85290" w:rsidRDefault="00B85290" w:rsidP="00836E6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“We’ve worked hard to ensure that these models are continuing to </w:t>
      </w:r>
      <w:r w:rsidR="007D6D53">
        <w:rPr>
          <w:rFonts w:ascii="Times New Roman" w:hAnsi="Times New Roman" w:cs="Times New Roman"/>
          <w:sz w:val="24"/>
          <w:szCs w:val="24"/>
          <w:lang w:val="en-US"/>
        </w:rPr>
        <w:t>tick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box for all manner of business operations, and especially</w:t>
      </w:r>
      <w:r w:rsidR="003575FA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="007D6D53">
        <w:rPr>
          <w:rFonts w:ascii="Times New Roman" w:hAnsi="Times New Roman" w:cs="Times New Roman"/>
          <w:sz w:val="24"/>
          <w:szCs w:val="24"/>
          <w:lang w:val="en-US"/>
        </w:rPr>
        <w:t xml:space="preserve">at freight and logistics task, which </w:t>
      </w:r>
      <w:r w:rsidR="003575FA">
        <w:rPr>
          <w:rFonts w:ascii="Times New Roman" w:hAnsi="Times New Roman" w:cs="Times New Roman"/>
          <w:sz w:val="24"/>
          <w:szCs w:val="24"/>
          <w:lang w:val="en-US"/>
        </w:rPr>
        <w:t xml:space="preserve">is in </w:t>
      </w:r>
      <w:r w:rsidR="007D6D53">
        <w:rPr>
          <w:rFonts w:ascii="Times New Roman" w:hAnsi="Times New Roman" w:cs="Times New Roman"/>
          <w:sz w:val="24"/>
          <w:szCs w:val="24"/>
          <w:lang w:val="en-US"/>
        </w:rPr>
        <w:t xml:space="preserve">huge demand at the moment,” said </w:t>
      </w:r>
      <w:proofErr w:type="spellStart"/>
      <w:r w:rsidR="007D6D53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7D6D53">
        <w:rPr>
          <w:rFonts w:ascii="Times New Roman" w:hAnsi="Times New Roman" w:cs="Times New Roman"/>
          <w:sz w:val="24"/>
          <w:szCs w:val="24"/>
          <w:lang w:val="en-US"/>
        </w:rPr>
        <w:t xml:space="preserve"> Spaltman. </w:t>
      </w:r>
    </w:p>
    <w:p w14:paraId="02C61C9A" w14:textId="26760FB3" w:rsidR="00B85290" w:rsidRDefault="007D6D53" w:rsidP="00836E6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3575FA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e’ve</w:t>
      </w:r>
      <w:r w:rsidR="00F44447">
        <w:rPr>
          <w:rFonts w:ascii="Times New Roman" w:hAnsi="Times New Roman" w:cs="Times New Roman"/>
          <w:sz w:val="24"/>
          <w:szCs w:val="24"/>
          <w:lang w:val="en-US"/>
        </w:rPr>
        <w:t xml:space="preserve"> raised the bar when it comes to safety, comfort and user experience</w:t>
      </w:r>
      <w:r w:rsidR="005362FC">
        <w:rPr>
          <w:rFonts w:ascii="Times New Roman" w:hAnsi="Times New Roman" w:cs="Times New Roman"/>
          <w:sz w:val="24"/>
          <w:szCs w:val="24"/>
          <w:lang w:val="en-US"/>
        </w:rPr>
        <w:t xml:space="preserve"> across our medium and heavy-duty range</w:t>
      </w:r>
      <w:r w:rsidR="00F444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A467E">
        <w:rPr>
          <w:rFonts w:ascii="Times New Roman" w:hAnsi="Times New Roman" w:cs="Times New Roman"/>
          <w:sz w:val="24"/>
          <w:szCs w:val="24"/>
          <w:lang w:val="en-US"/>
        </w:rPr>
        <w:t xml:space="preserve">so it’s great to </w:t>
      </w:r>
      <w:r w:rsidR="00345D46">
        <w:rPr>
          <w:rFonts w:ascii="Times New Roman" w:hAnsi="Times New Roman" w:cs="Times New Roman"/>
          <w:sz w:val="24"/>
          <w:szCs w:val="24"/>
          <w:lang w:val="en-US"/>
        </w:rPr>
        <w:t xml:space="preserve">see </w:t>
      </w:r>
      <w:r w:rsidR="00CA467E">
        <w:rPr>
          <w:rFonts w:ascii="Times New Roman" w:hAnsi="Times New Roman" w:cs="Times New Roman"/>
          <w:sz w:val="24"/>
          <w:szCs w:val="24"/>
          <w:lang w:val="en-US"/>
        </w:rPr>
        <w:t>consistent sales performance in this model group across the last 12 months.”</w:t>
      </w:r>
    </w:p>
    <w:p w14:paraId="5434EFED" w14:textId="7BA2B242" w:rsidR="00E93826" w:rsidRPr="005A4877" w:rsidRDefault="005A4877" w:rsidP="00E93826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4877">
        <w:rPr>
          <w:rFonts w:ascii="Times New Roman" w:hAnsi="Times New Roman" w:cs="Times New Roman"/>
          <w:b/>
          <w:bCs/>
          <w:sz w:val="24"/>
          <w:szCs w:val="24"/>
          <w:lang w:val="en-US"/>
        </w:rPr>
        <w:t>CUSTOMER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5A4877">
        <w:rPr>
          <w:rFonts w:ascii="Times New Roman" w:hAnsi="Times New Roman" w:cs="Times New Roman"/>
          <w:b/>
          <w:bCs/>
          <w:sz w:val="24"/>
          <w:szCs w:val="24"/>
          <w:lang w:val="en-US"/>
        </w:rPr>
        <w:t>LED</w:t>
      </w:r>
    </w:p>
    <w:p w14:paraId="0103BB0C" w14:textId="2C6FD0CD" w:rsidR="003D5405" w:rsidRDefault="00CA1F58" w:rsidP="00625B2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625B24">
        <w:rPr>
          <w:rFonts w:ascii="Times New Roman" w:hAnsi="Times New Roman" w:cs="Times New Roman"/>
          <w:sz w:val="24"/>
          <w:szCs w:val="24"/>
          <w:lang w:val="en-US"/>
        </w:rPr>
        <w:t xml:space="preserve"> Spaltman said the</w:t>
      </w:r>
      <w:r w:rsidR="003D5405">
        <w:rPr>
          <w:rFonts w:ascii="Times New Roman" w:hAnsi="Times New Roman" w:cs="Times New Roman"/>
          <w:sz w:val="24"/>
          <w:szCs w:val="24"/>
          <w:lang w:val="en-US"/>
        </w:rPr>
        <w:t xml:space="preserve"> unprecedented achievement was </w:t>
      </w:r>
      <w:r w:rsidR="00CB4BAB">
        <w:rPr>
          <w:rFonts w:ascii="Times New Roman" w:hAnsi="Times New Roman" w:cs="Times New Roman"/>
          <w:sz w:val="24"/>
          <w:szCs w:val="24"/>
          <w:lang w:val="en-US"/>
        </w:rPr>
        <w:t>tribute</w:t>
      </w:r>
      <w:r w:rsidR="003D5405">
        <w:rPr>
          <w:rFonts w:ascii="Times New Roman" w:hAnsi="Times New Roman" w:cs="Times New Roman"/>
          <w:sz w:val="24"/>
          <w:szCs w:val="24"/>
          <w:lang w:val="en-US"/>
        </w:rPr>
        <w:t xml:space="preserve"> to the fierce loyalty of Isuzu customers and the hard work of the Isuzu dealer network. </w:t>
      </w:r>
    </w:p>
    <w:p w14:paraId="721213C9" w14:textId="47DF9E45" w:rsidR="00952971" w:rsidRDefault="003D5405" w:rsidP="00625B2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CB4BAB">
        <w:rPr>
          <w:rFonts w:ascii="Times New Roman" w:hAnsi="Times New Roman" w:cs="Times New Roman"/>
          <w:sz w:val="24"/>
          <w:szCs w:val="24"/>
          <w:lang w:val="en-US"/>
        </w:rPr>
        <w:t xml:space="preserve">We’re extremely proud of this </w:t>
      </w:r>
      <w:r w:rsidR="000A5E79">
        <w:rPr>
          <w:rFonts w:ascii="Times New Roman" w:hAnsi="Times New Roman" w:cs="Times New Roman"/>
          <w:sz w:val="24"/>
          <w:szCs w:val="24"/>
          <w:lang w:val="en-US"/>
        </w:rPr>
        <w:t xml:space="preserve">unprecedented </w:t>
      </w:r>
      <w:r w:rsidR="00CB4BAB">
        <w:rPr>
          <w:rFonts w:ascii="Times New Roman" w:hAnsi="Times New Roman" w:cs="Times New Roman"/>
          <w:sz w:val="24"/>
          <w:szCs w:val="24"/>
          <w:lang w:val="en-US"/>
        </w:rPr>
        <w:t>result and it really is testament to our thousands of customers out there that have ridden the bumps with us and stuck by the brand through some challenging times</w:t>
      </w:r>
      <w:r w:rsidR="005362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57EF4F" w14:textId="0EF68B23" w:rsidR="00CB4BAB" w:rsidRDefault="00CB4BAB" w:rsidP="00625B2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“I can’t let a milestone like this go by without a huge thank</w:t>
      </w:r>
      <w:r w:rsidR="000A5E79">
        <w:rPr>
          <w:rFonts w:ascii="Times New Roman" w:hAnsi="Times New Roman" w:cs="Times New Roman"/>
          <w:sz w:val="24"/>
          <w:szCs w:val="24"/>
          <w:lang w:val="en-US"/>
        </w:rPr>
        <w:t xml:space="preserve"> you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A5E79">
        <w:rPr>
          <w:rFonts w:ascii="Times New Roman" w:hAnsi="Times New Roman" w:cs="Times New Roman"/>
          <w:sz w:val="24"/>
          <w:szCs w:val="24"/>
          <w:lang w:val="en-US"/>
        </w:rPr>
        <w:t xml:space="preserve"> 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amazing Isuzu</w:t>
      </w:r>
      <w:r w:rsidR="000A5E7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ealer </w:t>
      </w:r>
      <w:r w:rsidR="000A5E79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etwork, who</w:t>
      </w:r>
      <w:r w:rsidR="00224190">
        <w:rPr>
          <w:rFonts w:ascii="Times New Roman" w:hAnsi="Times New Roman" w:cs="Times New Roman"/>
          <w:sz w:val="24"/>
          <w:szCs w:val="24"/>
          <w:lang w:val="en-US"/>
        </w:rPr>
        <w:t>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hard work and commitment to customer service has made this </w:t>
      </w:r>
      <w:r w:rsidR="008F2D81">
        <w:rPr>
          <w:rFonts w:ascii="Times New Roman" w:hAnsi="Times New Roman" w:cs="Times New Roman"/>
          <w:sz w:val="24"/>
          <w:szCs w:val="24"/>
          <w:lang w:val="en-US"/>
        </w:rPr>
        <w:t>record</w:t>
      </w:r>
      <w:r w:rsidR="00B3497F">
        <w:rPr>
          <w:rFonts w:ascii="Times New Roman" w:hAnsi="Times New Roman" w:cs="Times New Roman"/>
          <w:sz w:val="24"/>
          <w:szCs w:val="24"/>
          <w:lang w:val="en-US"/>
        </w:rPr>
        <w:t xml:space="preserve">-breaking run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reality for the second year </w:t>
      </w:r>
      <w:r w:rsidR="00B3497F">
        <w:rPr>
          <w:rFonts w:ascii="Times New Roman" w:hAnsi="Times New Roman" w:cs="Times New Roman"/>
          <w:sz w:val="24"/>
          <w:szCs w:val="24"/>
          <w:lang w:val="en-US"/>
        </w:rPr>
        <w:t>in a row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985F53D" w14:textId="234486C6" w:rsidR="00CB4BAB" w:rsidRDefault="00CB4BAB" w:rsidP="00625B2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“These achievements don’t just happen by themselves and there’s a huge amount of work that goes on behind the scenes to get product into the country, get it processed and then </w:t>
      </w:r>
      <w:r w:rsidR="002841EE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>
        <w:rPr>
          <w:rFonts w:ascii="Times New Roman" w:hAnsi="Times New Roman" w:cs="Times New Roman"/>
          <w:sz w:val="24"/>
          <w:szCs w:val="24"/>
          <w:lang w:val="en-US"/>
        </w:rPr>
        <w:t>into our dealerships.</w:t>
      </w:r>
      <w:r w:rsidR="00416B40">
        <w:rPr>
          <w:rFonts w:ascii="Times New Roman" w:hAnsi="Times New Roman" w:cs="Times New Roman"/>
          <w:sz w:val="24"/>
          <w:szCs w:val="24"/>
          <w:lang w:val="en-US"/>
        </w:rPr>
        <w:t xml:space="preserve"> For that, I extend a big thanks to </w:t>
      </w:r>
      <w:r w:rsidR="00B3497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16B40">
        <w:rPr>
          <w:rFonts w:ascii="Times New Roman" w:hAnsi="Times New Roman" w:cs="Times New Roman"/>
          <w:sz w:val="24"/>
          <w:szCs w:val="24"/>
          <w:lang w:val="en-US"/>
        </w:rPr>
        <w:t xml:space="preserve"> team at IAL.</w:t>
      </w:r>
      <w:r w:rsidR="00226DD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416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F54F297" w14:textId="77A39EE8" w:rsidR="00226DD5" w:rsidRPr="00226DD5" w:rsidRDefault="00226DD5" w:rsidP="00625B24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6DD5">
        <w:rPr>
          <w:rFonts w:ascii="Times New Roman" w:hAnsi="Times New Roman" w:cs="Times New Roman"/>
          <w:b/>
          <w:bCs/>
          <w:sz w:val="24"/>
          <w:szCs w:val="24"/>
          <w:lang w:val="en-US"/>
        </w:rPr>
        <w:t>SHIFTING CONDITIONS</w:t>
      </w:r>
    </w:p>
    <w:p w14:paraId="699DE733" w14:textId="396FEE70" w:rsidR="00416B40" w:rsidRDefault="00416B40" w:rsidP="00625B2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Prior to 2021, </w:t>
      </w:r>
      <w:r w:rsidRPr="00416B40">
        <w:rPr>
          <w:rFonts w:ascii="Times New Roman" w:hAnsi="Times New Roman" w:cs="Times New Roman"/>
          <w:sz w:val="24"/>
          <w:szCs w:val="24"/>
          <w:lang w:val="en-US"/>
        </w:rPr>
        <w:t>Isuzu Trucks’ previous sales record was set in 2018 with 10,027 sales, achieved under a very different set of operating conditions.</w:t>
      </w:r>
    </w:p>
    <w:p w14:paraId="4A7401A2" w14:textId="05E8B9DD" w:rsidR="009932AF" w:rsidRDefault="0007101A" w:rsidP="00416B4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31C0D">
        <w:rPr>
          <w:rFonts w:ascii="Times New Roman" w:hAnsi="Times New Roman" w:cs="Times New Roman"/>
          <w:sz w:val="24"/>
          <w:szCs w:val="24"/>
          <w:lang w:val="en-US"/>
        </w:rPr>
        <w:t>roader</w:t>
      </w:r>
      <w:r w:rsidR="00416B40" w:rsidRPr="00416B40">
        <w:rPr>
          <w:rFonts w:ascii="Times New Roman" w:hAnsi="Times New Roman" w:cs="Times New Roman"/>
          <w:sz w:val="24"/>
          <w:szCs w:val="24"/>
          <w:lang w:val="en-US"/>
        </w:rPr>
        <w:t xml:space="preserve"> economic support provided by </w:t>
      </w:r>
      <w:r w:rsidR="00C31C0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16B40" w:rsidRPr="00416B40">
        <w:rPr>
          <w:rFonts w:ascii="Times New Roman" w:hAnsi="Times New Roman" w:cs="Times New Roman"/>
          <w:sz w:val="24"/>
          <w:szCs w:val="24"/>
          <w:lang w:val="en-US"/>
        </w:rPr>
        <w:t>overnment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throughout the pandemic period</w:t>
      </w:r>
      <w:r w:rsidR="00416B40" w:rsidRPr="00416B40">
        <w:rPr>
          <w:rFonts w:ascii="Times New Roman" w:hAnsi="Times New Roman" w:cs="Times New Roman"/>
          <w:sz w:val="24"/>
          <w:szCs w:val="24"/>
          <w:lang w:val="en-US"/>
        </w:rPr>
        <w:t xml:space="preserve"> has been vital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building a framework of</w:t>
      </w:r>
      <w:r w:rsidR="00416B40" w:rsidRPr="00416B40">
        <w:rPr>
          <w:rFonts w:ascii="Times New Roman" w:hAnsi="Times New Roman" w:cs="Times New Roman"/>
          <w:sz w:val="24"/>
          <w:szCs w:val="24"/>
          <w:lang w:val="en-US"/>
        </w:rPr>
        <w:t xml:space="preserve"> confidence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Australian </w:t>
      </w:r>
      <w:r w:rsidR="00416B40" w:rsidRPr="00416B40">
        <w:rPr>
          <w:rFonts w:ascii="Times New Roman" w:hAnsi="Times New Roman" w:cs="Times New Roman"/>
          <w:sz w:val="24"/>
          <w:szCs w:val="24"/>
          <w:lang w:val="en-US"/>
        </w:rPr>
        <w:t>businesses</w:t>
      </w:r>
      <w:r w:rsidR="00E41783">
        <w:rPr>
          <w:rFonts w:ascii="Times New Roman" w:hAnsi="Times New Roman" w:cs="Times New Roman"/>
          <w:sz w:val="24"/>
          <w:szCs w:val="24"/>
          <w:lang w:val="en-US"/>
        </w:rPr>
        <w:t xml:space="preserve">, especially </w:t>
      </w:r>
      <w:r w:rsidR="009932AF">
        <w:rPr>
          <w:rFonts w:ascii="Times New Roman" w:hAnsi="Times New Roman" w:cs="Times New Roman"/>
          <w:sz w:val="24"/>
          <w:szCs w:val="24"/>
          <w:lang w:val="en-US"/>
        </w:rPr>
        <w:lastRenderedPageBreak/>
        <w:t>regarding</w:t>
      </w:r>
      <w:r w:rsidR="00E41783">
        <w:rPr>
          <w:rFonts w:ascii="Times New Roman" w:hAnsi="Times New Roman" w:cs="Times New Roman"/>
          <w:sz w:val="24"/>
          <w:szCs w:val="24"/>
          <w:lang w:val="en-US"/>
        </w:rPr>
        <w:t xml:space="preserve"> further</w:t>
      </w:r>
      <w:r w:rsidR="00416B40" w:rsidRPr="00416B40">
        <w:rPr>
          <w:rFonts w:ascii="Times New Roman" w:hAnsi="Times New Roman" w:cs="Times New Roman"/>
          <w:sz w:val="24"/>
          <w:szCs w:val="24"/>
          <w:lang w:val="en-US"/>
        </w:rPr>
        <w:t xml:space="preserve"> invest</w:t>
      </w:r>
      <w:r w:rsidR="00E41783">
        <w:rPr>
          <w:rFonts w:ascii="Times New Roman" w:hAnsi="Times New Roman" w:cs="Times New Roman"/>
          <w:sz w:val="24"/>
          <w:szCs w:val="24"/>
          <w:lang w:val="en-US"/>
        </w:rPr>
        <w:t>ment</w:t>
      </w:r>
      <w:r w:rsidR="00416B40" w:rsidRPr="00416B40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E41783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9932AF">
        <w:rPr>
          <w:rFonts w:ascii="Times New Roman" w:hAnsi="Times New Roman" w:cs="Times New Roman"/>
          <w:sz w:val="24"/>
          <w:szCs w:val="24"/>
          <w:lang w:val="en-US"/>
        </w:rPr>
        <w:t xml:space="preserve">capital equipment such as </w:t>
      </w:r>
      <w:r w:rsidR="00E41783">
        <w:rPr>
          <w:rFonts w:ascii="Times New Roman" w:hAnsi="Times New Roman" w:cs="Times New Roman"/>
          <w:sz w:val="24"/>
          <w:szCs w:val="24"/>
          <w:lang w:val="en-US"/>
        </w:rPr>
        <w:t xml:space="preserve">trucks and other essential </w:t>
      </w:r>
      <w:r w:rsidR="009932AF">
        <w:rPr>
          <w:rFonts w:ascii="Times New Roman" w:hAnsi="Times New Roman" w:cs="Times New Roman"/>
          <w:sz w:val="24"/>
          <w:szCs w:val="24"/>
          <w:lang w:val="en-US"/>
        </w:rPr>
        <w:t>plant and assets.</w:t>
      </w:r>
    </w:p>
    <w:p w14:paraId="1E887237" w14:textId="0B6CCEAE" w:rsidR="00E41783" w:rsidRDefault="00017DC6" w:rsidP="00416B4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E41783">
        <w:rPr>
          <w:rFonts w:ascii="Times New Roman" w:hAnsi="Times New Roman" w:cs="Times New Roman"/>
          <w:sz w:val="24"/>
          <w:szCs w:val="24"/>
          <w:lang w:val="en-US"/>
        </w:rPr>
        <w:t>As we’ve all seen, the huge spike in demand for</w:t>
      </w:r>
      <w:r w:rsidR="00A83629">
        <w:rPr>
          <w:rFonts w:ascii="Times New Roman" w:hAnsi="Times New Roman" w:cs="Times New Roman"/>
          <w:sz w:val="24"/>
          <w:szCs w:val="24"/>
          <w:lang w:val="en-US"/>
        </w:rPr>
        <w:t xml:space="preserve"> road transport operations was really telling throughout the previous two years</w:t>
      </w:r>
      <w:r w:rsidR="00F849BC">
        <w:rPr>
          <w:rFonts w:ascii="Times New Roman" w:hAnsi="Times New Roman" w:cs="Times New Roman"/>
          <w:sz w:val="24"/>
          <w:szCs w:val="24"/>
          <w:lang w:val="en-US"/>
        </w:rPr>
        <w:t>, and there’s little doubting stimulus measures have helpe</w:t>
      </w:r>
      <w:r w:rsidR="00361128">
        <w:rPr>
          <w:rFonts w:ascii="Times New Roman" w:hAnsi="Times New Roman" w:cs="Times New Roman"/>
          <w:sz w:val="24"/>
          <w:szCs w:val="24"/>
          <w:lang w:val="en-US"/>
        </w:rPr>
        <w:t>d satisfy</w:t>
      </w:r>
      <w:r w:rsidR="00F849BC">
        <w:rPr>
          <w:rFonts w:ascii="Times New Roman" w:hAnsi="Times New Roman" w:cs="Times New Roman"/>
          <w:sz w:val="24"/>
          <w:szCs w:val="24"/>
          <w:lang w:val="en-US"/>
        </w:rPr>
        <w:t xml:space="preserve"> this demand,” </w:t>
      </w:r>
      <w:proofErr w:type="spellStart"/>
      <w:r w:rsidR="00F849BC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F849BC">
        <w:rPr>
          <w:rFonts w:ascii="Times New Roman" w:hAnsi="Times New Roman" w:cs="Times New Roman"/>
          <w:sz w:val="24"/>
          <w:szCs w:val="24"/>
          <w:lang w:val="en-US"/>
        </w:rPr>
        <w:t xml:space="preserve"> Spaltman said.</w:t>
      </w:r>
      <w:r w:rsidR="00E417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2693A5" w14:textId="77777777" w:rsidR="001652AA" w:rsidRDefault="00C82991" w:rsidP="00F849BC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“We’ve worked extremely hard to have an excellent </w:t>
      </w:r>
      <w:r w:rsidR="009B3D55">
        <w:rPr>
          <w:rFonts w:ascii="Times New Roman" w:hAnsi="Times New Roman" w:cs="Times New Roman"/>
          <w:sz w:val="24"/>
          <w:szCs w:val="24"/>
          <w:lang w:val="en-US"/>
        </w:rPr>
        <w:t>pipeline of product coming into the country</w:t>
      </w:r>
      <w:r w:rsidR="00445895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B3D55">
        <w:rPr>
          <w:rFonts w:ascii="Times New Roman" w:hAnsi="Times New Roman" w:cs="Times New Roman"/>
          <w:sz w:val="24"/>
          <w:szCs w:val="24"/>
          <w:lang w:val="en-US"/>
        </w:rPr>
        <w:t xml:space="preserve"> we have fresh plans</w:t>
      </w:r>
      <w:r w:rsidR="0044589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445895">
        <w:rPr>
          <w:rFonts w:ascii="Times New Roman" w:hAnsi="Times New Roman" w:cs="Times New Roman"/>
          <w:sz w:val="24"/>
          <w:szCs w:val="24"/>
          <w:lang w:val="en-US"/>
        </w:rPr>
        <w:t>personnel</w:t>
      </w:r>
      <w:proofErr w:type="gramEnd"/>
      <w:r w:rsidR="00445895">
        <w:rPr>
          <w:rFonts w:ascii="Times New Roman" w:hAnsi="Times New Roman" w:cs="Times New Roman"/>
          <w:sz w:val="24"/>
          <w:szCs w:val="24"/>
          <w:lang w:val="en-US"/>
        </w:rPr>
        <w:t xml:space="preserve"> and initiatives in place on the </w:t>
      </w:r>
      <w:r w:rsidR="001652AA">
        <w:rPr>
          <w:rFonts w:ascii="Times New Roman" w:hAnsi="Times New Roman" w:cs="Times New Roman"/>
          <w:sz w:val="24"/>
          <w:szCs w:val="24"/>
          <w:lang w:val="en-US"/>
        </w:rPr>
        <w:t>parts, service and broader aftersales side of the business.</w:t>
      </w:r>
    </w:p>
    <w:p w14:paraId="14D012AA" w14:textId="23C66FDD" w:rsidR="00F849BC" w:rsidRDefault="00BE5676" w:rsidP="00F849BC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“With 33 years running as the preferred truck of choice for </w:t>
      </w:r>
      <w:r w:rsidR="008A19C0">
        <w:rPr>
          <w:rFonts w:ascii="Times New Roman" w:hAnsi="Times New Roman" w:cs="Times New Roman"/>
          <w:sz w:val="24"/>
          <w:szCs w:val="24"/>
          <w:lang w:val="en-US"/>
        </w:rPr>
        <w:t>the local road transport industry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we’re keenly aware </w:t>
      </w:r>
      <w:r w:rsidR="005A09F6">
        <w:rPr>
          <w:rFonts w:ascii="Times New Roman" w:hAnsi="Times New Roman" w:cs="Times New Roman"/>
          <w:sz w:val="24"/>
          <w:szCs w:val="24"/>
          <w:lang w:val="en-US"/>
        </w:rPr>
        <w:t xml:space="preserve">and proud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AC6CF1">
        <w:rPr>
          <w:rFonts w:ascii="Times New Roman" w:hAnsi="Times New Roman" w:cs="Times New Roman"/>
          <w:sz w:val="24"/>
          <w:szCs w:val="24"/>
          <w:lang w:val="en-US"/>
        </w:rPr>
        <w:t>role our products and service</w:t>
      </w:r>
      <w:r w:rsidR="000D25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C6CF1">
        <w:rPr>
          <w:rFonts w:ascii="Times New Roman" w:hAnsi="Times New Roman" w:cs="Times New Roman"/>
          <w:sz w:val="24"/>
          <w:szCs w:val="24"/>
          <w:lang w:val="en-US"/>
        </w:rPr>
        <w:t xml:space="preserve"> play </w:t>
      </w:r>
      <w:r w:rsidR="008A19C0">
        <w:rPr>
          <w:rFonts w:ascii="Times New Roman" w:hAnsi="Times New Roman" w:cs="Times New Roman"/>
          <w:sz w:val="24"/>
          <w:szCs w:val="24"/>
          <w:lang w:val="en-US"/>
        </w:rPr>
        <w:t>in the daily lives of countless Australian businesses</w:t>
      </w:r>
      <w:r w:rsidR="005A09F6">
        <w:rPr>
          <w:rFonts w:ascii="Times New Roman" w:hAnsi="Times New Roman" w:cs="Times New Roman"/>
          <w:sz w:val="24"/>
          <w:szCs w:val="24"/>
          <w:lang w:val="en-US"/>
        </w:rPr>
        <w:t xml:space="preserve">,” </w:t>
      </w:r>
      <w:proofErr w:type="spellStart"/>
      <w:r w:rsidR="005A09F6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5A09F6">
        <w:rPr>
          <w:rFonts w:ascii="Times New Roman" w:hAnsi="Times New Roman" w:cs="Times New Roman"/>
          <w:sz w:val="24"/>
          <w:szCs w:val="24"/>
          <w:lang w:val="en-US"/>
        </w:rPr>
        <w:t xml:space="preserve"> Spaltman concluded.</w:t>
      </w:r>
    </w:p>
    <w:p w14:paraId="51FD5914" w14:textId="302E4405" w:rsidR="00F849BC" w:rsidRDefault="002A692C" w:rsidP="00F849B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692C">
        <w:rPr>
          <w:rFonts w:ascii="Times New Roman" w:hAnsi="Times New Roman" w:cs="Times New Roman"/>
          <w:b/>
          <w:bCs/>
          <w:sz w:val="24"/>
          <w:szCs w:val="24"/>
          <w:lang w:val="en-US"/>
        </w:rPr>
        <w:t>ends</w:t>
      </w:r>
    </w:p>
    <w:p w14:paraId="77AD5FC5" w14:textId="77777777" w:rsidR="00314AEB" w:rsidRPr="005A2EA8" w:rsidRDefault="00314AEB" w:rsidP="00314AEB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2EA8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For further information, please contact:</w:t>
      </w:r>
      <w:r w:rsidRPr="005A2EA8">
        <w:rPr>
          <w:rStyle w:val="normaltextrun"/>
          <w:rFonts w:ascii="Times New Roman" w:hAnsi="Times New Roman" w:cs="Times New Roman"/>
          <w:sz w:val="24"/>
          <w:szCs w:val="24"/>
        </w:rPr>
        <w:t>        </w:t>
      </w:r>
      <w:r w:rsidRPr="005A2EA8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For Isuzu Trucks releases and photos:</w:t>
      </w:r>
      <w:r w:rsidRPr="005A2EA8">
        <w:rPr>
          <w:rStyle w:val="normaltextrun"/>
          <w:sz w:val="24"/>
          <w:szCs w:val="24"/>
        </w:rPr>
        <w:t> </w:t>
      </w:r>
      <w:r w:rsidRPr="005A2EA8">
        <w:rPr>
          <w:rStyle w:val="normaltextrun"/>
          <w:sz w:val="24"/>
          <w:szCs w:val="24"/>
          <w:lang w:val="en-US"/>
        </w:rPr>
        <w:t> </w:t>
      </w:r>
      <w:r w:rsidRPr="005A2EA8">
        <w:rPr>
          <w:rStyle w:val="normaltextrun"/>
          <w:sz w:val="24"/>
          <w:szCs w:val="24"/>
        </w:rPr>
        <w:t> </w:t>
      </w:r>
      <w:r w:rsidRPr="005A2EA8">
        <w:rPr>
          <w:rStyle w:val="normaltextrun"/>
          <w:sz w:val="24"/>
          <w:szCs w:val="24"/>
          <w:lang w:val="en-US"/>
        </w:rPr>
        <w:t> </w:t>
      </w:r>
      <w:r w:rsidRPr="005A2EA8">
        <w:rPr>
          <w:rStyle w:val="normaltextrun"/>
          <w:sz w:val="24"/>
          <w:szCs w:val="24"/>
        </w:rPr>
        <w:t>   </w:t>
      </w:r>
      <w:r w:rsidRPr="005A2EA8">
        <w:rPr>
          <w:rStyle w:val="eop"/>
          <w:sz w:val="24"/>
          <w:szCs w:val="24"/>
        </w:rPr>
        <w:t> </w:t>
      </w:r>
    </w:p>
    <w:p w14:paraId="51400446" w14:textId="77777777" w:rsidR="00314AEB" w:rsidRPr="005A2EA8" w:rsidRDefault="00314AEB" w:rsidP="00314AEB">
      <w:pPr>
        <w:pStyle w:val="paragraph"/>
        <w:spacing w:before="0" w:beforeAutospacing="0" w:after="0" w:afterAutospacing="0"/>
        <w:textAlignment w:val="baseline"/>
      </w:pPr>
      <w:r w:rsidRPr="005A2EA8">
        <w:rPr>
          <w:rStyle w:val="normaltextrun"/>
        </w:rPr>
        <w:t>Sam Gangemi                                                              </w:t>
      </w:r>
      <w:r w:rsidRPr="005A2EA8">
        <w:rPr>
          <w:rStyle w:val="normaltextrun"/>
          <w:rFonts w:ascii="Calibri" w:hAnsi="Calibri" w:cs="Calibri"/>
        </w:rPr>
        <w:t xml:space="preserve">    </w:t>
      </w:r>
      <w:r w:rsidRPr="005A2EA8">
        <w:rPr>
          <w:rStyle w:val="normaltextrun"/>
        </w:rPr>
        <w:t>Arkajon Communications </w:t>
      </w:r>
      <w:r w:rsidRPr="005A2EA8">
        <w:rPr>
          <w:rStyle w:val="normaltextrun"/>
          <w:lang w:val="en-US"/>
        </w:rPr>
        <w:t> </w:t>
      </w:r>
      <w:r w:rsidRPr="005A2EA8">
        <w:rPr>
          <w:rStyle w:val="normaltextrun"/>
        </w:rPr>
        <w:t> </w:t>
      </w:r>
      <w:r w:rsidRPr="005A2EA8">
        <w:rPr>
          <w:rStyle w:val="normaltextrun"/>
          <w:lang w:val="en-US"/>
        </w:rPr>
        <w:t> </w:t>
      </w:r>
      <w:r w:rsidRPr="005A2EA8">
        <w:rPr>
          <w:rStyle w:val="normaltextrun"/>
        </w:rPr>
        <w:t>   </w:t>
      </w:r>
      <w:r w:rsidRPr="005A2EA8">
        <w:rPr>
          <w:rStyle w:val="eop"/>
        </w:rPr>
        <w:t> </w:t>
      </w:r>
    </w:p>
    <w:p w14:paraId="1FF0C713" w14:textId="77777777" w:rsidR="00314AEB" w:rsidRPr="005A2EA8" w:rsidRDefault="00314AEB" w:rsidP="00314AEB">
      <w:pPr>
        <w:pStyle w:val="paragraph"/>
        <w:spacing w:before="0" w:beforeAutospacing="0" w:after="0" w:afterAutospacing="0"/>
        <w:textAlignment w:val="baseline"/>
      </w:pPr>
      <w:r w:rsidRPr="005A2EA8">
        <w:rPr>
          <w:rStyle w:val="normaltextrun"/>
        </w:rPr>
        <w:t>Isuzu Australia Limited                                            </w:t>
      </w:r>
      <w:r w:rsidRPr="005A2EA8">
        <w:rPr>
          <w:rStyle w:val="normaltextrun"/>
          <w:rFonts w:ascii="Calibri" w:hAnsi="Calibri" w:cs="Calibri"/>
        </w:rPr>
        <w:t xml:space="preserve">   </w:t>
      </w:r>
      <w:r w:rsidRPr="005A2EA8">
        <w:rPr>
          <w:rStyle w:val="normaltextrun"/>
        </w:rPr>
        <w:t>Phone: 03 9867 5611 </w:t>
      </w:r>
      <w:r w:rsidRPr="005A2EA8">
        <w:rPr>
          <w:rStyle w:val="normaltextrun"/>
          <w:lang w:val="en-US"/>
        </w:rPr>
        <w:t> </w:t>
      </w:r>
      <w:r w:rsidRPr="005A2EA8">
        <w:rPr>
          <w:rStyle w:val="normaltextrun"/>
        </w:rPr>
        <w:t> </w:t>
      </w:r>
      <w:r w:rsidRPr="005A2EA8">
        <w:rPr>
          <w:rStyle w:val="normaltextrun"/>
          <w:lang w:val="en-US"/>
        </w:rPr>
        <w:t> </w:t>
      </w:r>
      <w:r w:rsidRPr="005A2EA8">
        <w:rPr>
          <w:rStyle w:val="normaltextrun"/>
        </w:rPr>
        <w:t>   </w:t>
      </w:r>
      <w:r w:rsidRPr="005A2EA8">
        <w:rPr>
          <w:rStyle w:val="eop"/>
        </w:rPr>
        <w:t> </w:t>
      </w:r>
    </w:p>
    <w:p w14:paraId="7311EEFA" w14:textId="77777777" w:rsidR="00314AEB" w:rsidRPr="009749C5" w:rsidRDefault="00314AEB" w:rsidP="00314AEB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5A2EA8">
        <w:rPr>
          <w:rStyle w:val="normaltextrun"/>
        </w:rPr>
        <w:t>Phone: 03 9644 6666                                                </w:t>
      </w:r>
      <w:r w:rsidRPr="005A2EA8">
        <w:rPr>
          <w:rStyle w:val="normaltextrun"/>
          <w:rFonts w:ascii="Calibri" w:hAnsi="Calibri" w:cs="Calibri"/>
        </w:rPr>
        <w:t xml:space="preserve">    </w:t>
      </w:r>
      <w:r w:rsidRPr="005A2EA8">
        <w:rPr>
          <w:rStyle w:val="normaltextrun"/>
        </w:rPr>
        <w:t xml:space="preserve">Email: </w:t>
      </w:r>
      <w:hyperlink r:id="rId8" w:history="1">
        <w:r w:rsidRPr="005A2EA8">
          <w:rPr>
            <w:rStyle w:val="Hyperlink"/>
          </w:rPr>
          <w:t>isuzu@arkajon.com.au</w:t>
        </w:r>
      </w:hyperlink>
    </w:p>
    <w:p w14:paraId="500D7092" w14:textId="77777777" w:rsidR="002A692C" w:rsidRPr="002A692C" w:rsidRDefault="002A692C" w:rsidP="00F849B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2A692C" w:rsidRPr="002A6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3CNBtDd" int2:invalidationBookmarkName="" int2:hashCode="8bWpHU1q1SPyYQ" int2:id="hlB6DmL2">
      <int2:state int2:value="Rejected" int2:type="LegacyProofing"/>
    </int2:bookmark>
    <int2:bookmark int2:bookmarkName="_Int_vP8o0e7Y" int2:invalidationBookmarkName="" int2:hashCode="Mv3Xezm7vWVtZH" int2:id="ybcaTdo4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7A4F"/>
    <w:multiLevelType w:val="hybridMultilevel"/>
    <w:tmpl w:val="E436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A6534"/>
    <w:multiLevelType w:val="hybridMultilevel"/>
    <w:tmpl w:val="D35295D0"/>
    <w:lvl w:ilvl="0" w:tplc="23F829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13875">
    <w:abstractNumId w:val="0"/>
  </w:num>
  <w:num w:numId="2" w16cid:durableId="174629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74"/>
    <w:rsid w:val="000114C8"/>
    <w:rsid w:val="000114E3"/>
    <w:rsid w:val="00017DC6"/>
    <w:rsid w:val="0007101A"/>
    <w:rsid w:val="00071749"/>
    <w:rsid w:val="00071A1F"/>
    <w:rsid w:val="00097A9E"/>
    <w:rsid w:val="000A5E79"/>
    <w:rsid w:val="000C2797"/>
    <w:rsid w:val="000C5C87"/>
    <w:rsid w:val="000D25B2"/>
    <w:rsid w:val="000D3033"/>
    <w:rsid w:val="000E6A23"/>
    <w:rsid w:val="001652AA"/>
    <w:rsid w:val="00224190"/>
    <w:rsid w:val="00226DD5"/>
    <w:rsid w:val="002841EE"/>
    <w:rsid w:val="002A692C"/>
    <w:rsid w:val="002B41C9"/>
    <w:rsid w:val="00314AEB"/>
    <w:rsid w:val="0033162A"/>
    <w:rsid w:val="00345D46"/>
    <w:rsid w:val="003575FA"/>
    <w:rsid w:val="00361128"/>
    <w:rsid w:val="00364976"/>
    <w:rsid w:val="00367393"/>
    <w:rsid w:val="00394259"/>
    <w:rsid w:val="003D5405"/>
    <w:rsid w:val="00413F12"/>
    <w:rsid w:val="00416B40"/>
    <w:rsid w:val="00443C3B"/>
    <w:rsid w:val="00445895"/>
    <w:rsid w:val="0046254E"/>
    <w:rsid w:val="00496CEE"/>
    <w:rsid w:val="004A2E15"/>
    <w:rsid w:val="004F2050"/>
    <w:rsid w:val="00534AC5"/>
    <w:rsid w:val="005362FC"/>
    <w:rsid w:val="0054691C"/>
    <w:rsid w:val="005516D2"/>
    <w:rsid w:val="005931EC"/>
    <w:rsid w:val="005A09F6"/>
    <w:rsid w:val="005A4877"/>
    <w:rsid w:val="00625B24"/>
    <w:rsid w:val="00651775"/>
    <w:rsid w:val="007D3CC0"/>
    <w:rsid w:val="007D6D53"/>
    <w:rsid w:val="007F19FC"/>
    <w:rsid w:val="00836E61"/>
    <w:rsid w:val="008A19C0"/>
    <w:rsid w:val="008C6BA1"/>
    <w:rsid w:val="008D2DBD"/>
    <w:rsid w:val="008E7368"/>
    <w:rsid w:val="008F2D81"/>
    <w:rsid w:val="00952971"/>
    <w:rsid w:val="00962224"/>
    <w:rsid w:val="00990633"/>
    <w:rsid w:val="009932AF"/>
    <w:rsid w:val="009B3D55"/>
    <w:rsid w:val="00A26BA9"/>
    <w:rsid w:val="00A31B32"/>
    <w:rsid w:val="00A43C47"/>
    <w:rsid w:val="00A83629"/>
    <w:rsid w:val="00A9003A"/>
    <w:rsid w:val="00AC6CF1"/>
    <w:rsid w:val="00AE0021"/>
    <w:rsid w:val="00B30194"/>
    <w:rsid w:val="00B3497F"/>
    <w:rsid w:val="00B4231D"/>
    <w:rsid w:val="00B65A3E"/>
    <w:rsid w:val="00B720E8"/>
    <w:rsid w:val="00B81C17"/>
    <w:rsid w:val="00B83A4B"/>
    <w:rsid w:val="00B85290"/>
    <w:rsid w:val="00BA65AE"/>
    <w:rsid w:val="00BE5676"/>
    <w:rsid w:val="00C31C0D"/>
    <w:rsid w:val="00C70974"/>
    <w:rsid w:val="00C8256A"/>
    <w:rsid w:val="00C82991"/>
    <w:rsid w:val="00CA1F58"/>
    <w:rsid w:val="00CA467E"/>
    <w:rsid w:val="00CB4BAB"/>
    <w:rsid w:val="00D03694"/>
    <w:rsid w:val="00D47BFC"/>
    <w:rsid w:val="00D66157"/>
    <w:rsid w:val="00D82390"/>
    <w:rsid w:val="00DC71C9"/>
    <w:rsid w:val="00E41783"/>
    <w:rsid w:val="00E83BCD"/>
    <w:rsid w:val="00E92D64"/>
    <w:rsid w:val="00E93826"/>
    <w:rsid w:val="00EE19D5"/>
    <w:rsid w:val="00EE44FC"/>
    <w:rsid w:val="00F44447"/>
    <w:rsid w:val="00F76513"/>
    <w:rsid w:val="00F81D3B"/>
    <w:rsid w:val="00F849BC"/>
    <w:rsid w:val="00FA2C44"/>
    <w:rsid w:val="1C836F24"/>
    <w:rsid w:val="5313D548"/>
    <w:rsid w:val="7C43A979"/>
    <w:rsid w:val="7C84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ABB1"/>
  <w15:chartTrackingRefBased/>
  <w15:docId w15:val="{A7E1F432-9D3D-47DB-A6D2-B3C87FFB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91C"/>
    <w:pPr>
      <w:ind w:left="720"/>
      <w:contextualSpacing/>
    </w:pPr>
  </w:style>
  <w:style w:type="paragraph" w:customStyle="1" w:styleId="paragraph">
    <w:name w:val="paragraph"/>
    <w:basedOn w:val="Normal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14AEB"/>
  </w:style>
  <w:style w:type="character" w:customStyle="1" w:styleId="eop">
    <w:name w:val="eop"/>
    <w:basedOn w:val="DefaultParagraphFont"/>
    <w:rsid w:val="00314AEB"/>
  </w:style>
  <w:style w:type="character" w:styleId="Hyperlink">
    <w:name w:val="Hyperlink"/>
    <w:basedOn w:val="DefaultParagraphFont"/>
    <w:uiPriority w:val="99"/>
    <w:unhideWhenUsed/>
    <w:rsid w:val="00314AE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6222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7" ma:contentTypeDescription="Create a new document." ma:contentTypeScope="" ma:versionID="b7aca77ce824e211855f58ce2beffc0a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77889a5d3188b4c2edc5305e685e24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79CFC-8FB0-4052-A690-295D4EFD41E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a5aab97-4595-48cc-a922-c6f67aed5cdf"/>
    <ds:schemaRef ds:uri="cecfb24b-5d94-48e5-a414-84a9a70bdae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ECB2A-EE8B-476F-807E-CB2D3ACF751C}">
  <ds:schemaRefs>
    <ds:schemaRef ds:uri="http://schemas.microsoft.com/office/2006/metadata/properties"/>
    <ds:schemaRef ds:uri="http://www.w3.org/2000/xmlns/"/>
    <ds:schemaRef ds:uri="aa5aab97-4595-48cc-a922-c6f67aed5cdf"/>
    <ds:schemaRef ds:uri="http://www.w3.org/2001/XMLSchema-instance"/>
    <ds:schemaRef ds:uri="http://schemas.microsoft.com/office/infopath/2007/PartnerControls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2D18696B-7297-4B44-96D5-469BE70BE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Munro</dc:creator>
  <cp:keywords/>
  <dc:description/>
  <cp:lastModifiedBy>Campbell Johnston</cp:lastModifiedBy>
  <cp:revision>2</cp:revision>
  <dcterms:created xsi:type="dcterms:W3CDTF">2022-10-30T22:02:00Z</dcterms:created>
  <dcterms:modified xsi:type="dcterms:W3CDTF">2022-10-30T22:02:00Z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